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15017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A15017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A15017">
        <w:rPr>
          <w:rFonts w:ascii="Times New Roman" w:hAnsi="Times New Roman"/>
          <w:sz w:val="28"/>
          <w:szCs w:val="28"/>
        </w:rPr>
        <w:t>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A15017" w:rsidRDefault="00A15017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5017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C34D15" w:rsidRPr="00C34D15">
        <w:rPr>
          <w:rFonts w:ascii="Times New Roman" w:hAnsi="Times New Roman"/>
          <w:sz w:val="28"/>
          <w:szCs w:val="28"/>
        </w:rPr>
        <w:t xml:space="preserve">«Программные решения на базе ПЛК </w:t>
      </w:r>
      <w:proofErr w:type="spellStart"/>
      <w:r w:rsidR="00C34D15" w:rsidRPr="00C34D15">
        <w:rPr>
          <w:rFonts w:ascii="Times New Roman" w:hAnsi="Times New Roman"/>
          <w:sz w:val="28"/>
          <w:szCs w:val="28"/>
        </w:rPr>
        <w:t>Regul</w:t>
      </w:r>
      <w:proofErr w:type="spellEnd"/>
      <w:r w:rsidR="00C34D15" w:rsidRPr="00C34D15">
        <w:rPr>
          <w:rFonts w:ascii="Times New Roman" w:hAnsi="Times New Roman"/>
          <w:sz w:val="28"/>
          <w:szCs w:val="28"/>
        </w:rPr>
        <w:t>»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C34D15">
        <w:rPr>
          <w:rFonts w:ascii="Times New Roman" w:hAnsi="Times New Roman"/>
          <w:sz w:val="28"/>
          <w:szCs w:val="28"/>
        </w:rPr>
        <w:t>2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C34D15">
        <w:rPr>
          <w:rFonts w:ascii="Times New Roman" w:hAnsi="Times New Roman"/>
          <w:sz w:val="28"/>
          <w:szCs w:val="28"/>
        </w:rPr>
        <w:t>а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340459">
        <w:rPr>
          <w:rFonts w:ascii="Times New Roman" w:hAnsi="Times New Roman"/>
          <w:sz w:val="28"/>
          <w:szCs w:val="28"/>
        </w:rPr>
        <w:t xml:space="preserve"> 20835,29 (двадцать тысяч восемьсот тридцать пять сомони/29 </w:t>
      </w:r>
      <w:proofErr w:type="spellStart"/>
      <w:r w:rsidR="00340459">
        <w:rPr>
          <w:rFonts w:ascii="Times New Roman" w:hAnsi="Times New Roman"/>
          <w:sz w:val="28"/>
          <w:szCs w:val="28"/>
        </w:rPr>
        <w:t>дирам</w:t>
      </w:r>
      <w:proofErr w:type="spellEnd"/>
      <w:r w:rsidR="00340459">
        <w:rPr>
          <w:rFonts w:ascii="Times New Roman" w:hAnsi="Times New Roman"/>
          <w:sz w:val="28"/>
          <w:szCs w:val="28"/>
        </w:rPr>
        <w:t>).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C34D15" w:rsidRPr="00C34D15">
        <w:rPr>
          <w:szCs w:val="28"/>
        </w:rPr>
        <w:t xml:space="preserve">«Программные решения на базе ПЛК </w:t>
      </w:r>
      <w:proofErr w:type="spellStart"/>
      <w:r w:rsidR="00C34D15" w:rsidRPr="00C34D15">
        <w:rPr>
          <w:szCs w:val="28"/>
        </w:rPr>
        <w:t>Regul</w:t>
      </w:r>
      <w:proofErr w:type="spellEnd"/>
      <w:r w:rsidR="00C34D15" w:rsidRPr="00C34D15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A56081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5376B9">
        <w:rPr>
          <w:rFonts w:ascii="Times New Roman" w:hAnsi="Times New Roman"/>
          <w:sz w:val="28"/>
          <w:szCs w:val="28"/>
        </w:rPr>
        <w:t>июнь 2024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4</w:t>
      </w:r>
      <w:r w:rsidR="00123C77">
        <w:rPr>
          <w:rFonts w:ascii="Times New Roman" w:hAnsi="Times New Roman"/>
          <w:sz w:val="28"/>
          <w:szCs w:val="28"/>
        </w:rPr>
        <w:t>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F8765B">
        <w:rPr>
          <w:rFonts w:ascii="Times New Roman" w:hAnsi="Times New Roman"/>
          <w:sz w:val="28"/>
          <w:szCs w:val="28"/>
        </w:rPr>
        <w:t>2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F8765B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по окончанию курсов умение</w:t>
      </w:r>
      <w:r w:rsidR="00D04DB8" w:rsidRPr="00D04DB8">
        <w:rPr>
          <w:rFonts w:ascii="Times New Roman" w:hAnsi="Times New Roman"/>
          <w:sz w:val="28"/>
          <w:szCs w:val="28"/>
        </w:rPr>
        <w:t xml:space="preserve"> решать задачи автоматизации на основе программно</w:t>
      </w:r>
      <w:r w:rsidR="00D04DB8">
        <w:rPr>
          <w:rFonts w:ascii="Times New Roman" w:hAnsi="Times New Roman"/>
          <w:sz w:val="28"/>
          <w:szCs w:val="28"/>
        </w:rPr>
        <w:t>-</w:t>
      </w:r>
      <w:r w:rsidR="00D04DB8" w:rsidRPr="00D04DB8">
        <w:rPr>
          <w:rFonts w:ascii="Times New Roman" w:hAnsi="Times New Roman"/>
          <w:sz w:val="28"/>
          <w:szCs w:val="28"/>
        </w:rPr>
        <w:t xml:space="preserve">аппаратных средств серии </w:t>
      </w:r>
      <w:proofErr w:type="spellStart"/>
      <w:r w:rsidR="00D04DB8" w:rsidRPr="00D04DB8">
        <w:rPr>
          <w:rFonts w:ascii="Times New Roman" w:hAnsi="Times New Roman"/>
          <w:sz w:val="28"/>
          <w:szCs w:val="28"/>
        </w:rPr>
        <w:t>Regul</w:t>
      </w:r>
      <w:proofErr w:type="spellEnd"/>
      <w:r w:rsidR="00D04DB8" w:rsidRPr="00D04DB8">
        <w:rPr>
          <w:rFonts w:ascii="Times New Roman" w:hAnsi="Times New Roman"/>
          <w:sz w:val="28"/>
          <w:szCs w:val="28"/>
        </w:rPr>
        <w:t>, ознаком</w:t>
      </w:r>
      <w:r w:rsidR="00D04DB8">
        <w:rPr>
          <w:rFonts w:ascii="Times New Roman" w:hAnsi="Times New Roman"/>
          <w:sz w:val="28"/>
          <w:szCs w:val="28"/>
        </w:rPr>
        <w:t>ление</w:t>
      </w:r>
      <w:r w:rsidR="00D04DB8" w:rsidRPr="00D04DB8">
        <w:rPr>
          <w:rFonts w:ascii="Times New Roman" w:hAnsi="Times New Roman"/>
          <w:sz w:val="28"/>
          <w:szCs w:val="28"/>
        </w:rPr>
        <w:t xml:space="preserve"> со структурой и методикой программирования контроллеров, средствами диагностики и отладки программного обеспечения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0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0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BD09E1">
        <w:rPr>
          <w:rFonts w:ascii="Times New Roman" w:hAnsi="Times New Roman"/>
          <w:sz w:val="28"/>
          <w:szCs w:val="28"/>
        </w:rPr>
        <w:t>июнь 2024 года.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D04DB8">
        <w:rPr>
          <w:rFonts w:ascii="Times New Roman" w:hAnsi="Times New Roman"/>
          <w:sz w:val="28"/>
          <w:szCs w:val="28"/>
        </w:rPr>
        <w:t>4</w:t>
      </w:r>
      <w:r w:rsidR="006A6FC7">
        <w:rPr>
          <w:rFonts w:ascii="Times New Roman" w:hAnsi="Times New Roman"/>
          <w:sz w:val="28"/>
          <w:szCs w:val="28"/>
        </w:rPr>
        <w:t>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:rsidR="00F8765B" w:rsidRPr="00F8765B" w:rsidRDefault="00F8765B" w:rsidP="00F8765B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1. Получение общих сведений о ПЛК </w:t>
      </w:r>
      <w:proofErr w:type="spellStart"/>
      <w:r w:rsidRPr="00F8765B">
        <w:rPr>
          <w:rFonts w:ascii="Times New Roman" w:hAnsi="Times New Roman"/>
          <w:sz w:val="28"/>
          <w:szCs w:val="28"/>
        </w:rPr>
        <w:t>Regul</w:t>
      </w:r>
      <w:proofErr w:type="spellEnd"/>
      <w:r w:rsidRPr="00F8765B">
        <w:rPr>
          <w:rFonts w:ascii="Times New Roman" w:hAnsi="Times New Roman"/>
          <w:sz w:val="28"/>
          <w:szCs w:val="28"/>
        </w:rPr>
        <w:t>, модулях и их применении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Обзор оборудования, входящего в семейство ПЛК </w:t>
      </w:r>
      <w:proofErr w:type="spellStart"/>
      <w:r w:rsidRPr="00F8765B">
        <w:rPr>
          <w:rFonts w:ascii="Times New Roman" w:hAnsi="Times New Roman"/>
          <w:sz w:val="28"/>
          <w:szCs w:val="28"/>
        </w:rPr>
        <w:t>Regul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R500. 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Архитектура систем на базе ПЛК </w:t>
      </w:r>
      <w:proofErr w:type="spellStart"/>
      <w:r w:rsidRPr="00F8765B">
        <w:rPr>
          <w:rFonts w:ascii="Times New Roman" w:hAnsi="Times New Roman"/>
          <w:sz w:val="28"/>
          <w:szCs w:val="28"/>
        </w:rPr>
        <w:t>Regul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R500, конфигурация </w:t>
      </w:r>
      <w:proofErr w:type="spellStart"/>
      <w:r w:rsidRPr="00F8765B">
        <w:rPr>
          <w:rFonts w:ascii="Times New Roman" w:hAnsi="Times New Roman"/>
          <w:sz w:val="28"/>
          <w:szCs w:val="28"/>
        </w:rPr>
        <w:t>крейтов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, схемы </w:t>
      </w:r>
      <w:proofErr w:type="gramStart"/>
      <w:r w:rsidRPr="00F8765B">
        <w:rPr>
          <w:rFonts w:ascii="Times New Roman" w:hAnsi="Times New Roman"/>
          <w:sz w:val="28"/>
          <w:szCs w:val="28"/>
        </w:rPr>
        <w:t xml:space="preserve">соединения  </w:t>
      </w:r>
      <w:proofErr w:type="spellStart"/>
      <w:r w:rsidRPr="00F8765B">
        <w:rPr>
          <w:rFonts w:ascii="Times New Roman" w:hAnsi="Times New Roman"/>
          <w:sz w:val="28"/>
          <w:szCs w:val="28"/>
        </w:rPr>
        <w:t>крейтов</w:t>
      </w:r>
      <w:proofErr w:type="spellEnd"/>
      <w:proofErr w:type="gramEnd"/>
      <w:r w:rsidRPr="00F8765B">
        <w:rPr>
          <w:rFonts w:ascii="Times New Roman" w:hAnsi="Times New Roman"/>
          <w:sz w:val="28"/>
          <w:szCs w:val="28"/>
        </w:rPr>
        <w:t xml:space="preserve">. 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Принципы и режимы работы резервированных систем, архитектура резервированных систем. 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Определение режима работы и поиск неисправностей в системе по индикаторам на модулях ПЛК</w:t>
      </w:r>
    </w:p>
    <w:p w:rsidR="00F8765B" w:rsidRPr="00F8765B" w:rsidRDefault="00F8765B" w:rsidP="00F8765B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2.Получение навыков конфигурирования, сброса, восстановления системы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Среда конфигурирования и программирования ПЛК </w:t>
      </w:r>
      <w:proofErr w:type="spellStart"/>
      <w:r w:rsidRPr="00F8765B">
        <w:rPr>
          <w:rFonts w:ascii="Times New Roman" w:hAnsi="Times New Roman"/>
          <w:sz w:val="28"/>
          <w:szCs w:val="28"/>
        </w:rPr>
        <w:t>Regul</w:t>
      </w:r>
      <w:proofErr w:type="spellEnd"/>
      <w:r w:rsidRPr="00F8765B">
        <w:rPr>
          <w:rFonts w:ascii="Times New Roman" w:hAnsi="Times New Roman"/>
          <w:sz w:val="28"/>
          <w:szCs w:val="28"/>
        </w:rPr>
        <w:t>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Поиск, идентификация и подключение к ПЛК в </w:t>
      </w:r>
      <w:proofErr w:type="spellStart"/>
      <w:r w:rsidRPr="00F8765B">
        <w:rPr>
          <w:rFonts w:ascii="Times New Roman" w:hAnsi="Times New Roman"/>
          <w:sz w:val="28"/>
          <w:szCs w:val="28"/>
        </w:rPr>
        <w:t>Epsilon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LD/</w:t>
      </w:r>
      <w:proofErr w:type="spellStart"/>
      <w:r w:rsidRPr="00F8765B">
        <w:rPr>
          <w:rFonts w:ascii="Times New Roman" w:hAnsi="Times New Roman"/>
          <w:sz w:val="28"/>
          <w:szCs w:val="28"/>
        </w:rPr>
        <w:t>Astra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IDE.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Загрузка конфигурации и пользовательского ПО в ПЛК.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Работа с модулями ввода-вывода.</w:t>
      </w:r>
    </w:p>
    <w:p w:rsidR="00F8765B" w:rsidRPr="00F8765B" w:rsidRDefault="00F8765B" w:rsidP="00F8765B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3. Стандарт МЭК 61131-3. Основы программирования.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Иерархия объектов (задача, программа, ФН, ФБ)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Языки программирования (FBD, SFC, IL, ST, LD). Обзор.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Элементарные типы данных. Типы переменных. Их инициализация и использование.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Сложные типы данных (массивы, структуры). Их инициализация и использование.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Базовые ФН, ФБ стандартной библиотеки.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Создание проекта в среде разработки </w:t>
      </w:r>
      <w:proofErr w:type="spellStart"/>
      <w:r w:rsidRPr="00F8765B">
        <w:rPr>
          <w:rFonts w:ascii="Times New Roman" w:hAnsi="Times New Roman"/>
          <w:sz w:val="28"/>
          <w:szCs w:val="28"/>
        </w:rPr>
        <w:t>Epsilon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LD/</w:t>
      </w:r>
      <w:proofErr w:type="spellStart"/>
      <w:r w:rsidRPr="00F8765B">
        <w:rPr>
          <w:rFonts w:ascii="Times New Roman" w:hAnsi="Times New Roman"/>
          <w:sz w:val="28"/>
          <w:szCs w:val="28"/>
        </w:rPr>
        <w:t>Astra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IDE (</w:t>
      </w:r>
      <w:proofErr w:type="spellStart"/>
      <w:r w:rsidRPr="00F8765B">
        <w:rPr>
          <w:rFonts w:ascii="Times New Roman" w:hAnsi="Times New Roman"/>
          <w:sz w:val="28"/>
          <w:szCs w:val="28"/>
        </w:rPr>
        <w:t>CoDeSys</w:t>
      </w:r>
      <w:proofErr w:type="spellEnd"/>
      <w:r w:rsidRPr="00F8765B">
        <w:rPr>
          <w:rFonts w:ascii="Times New Roman" w:hAnsi="Times New Roman"/>
          <w:sz w:val="28"/>
          <w:szCs w:val="28"/>
        </w:rPr>
        <w:t>).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Пример простой программы для логических сигналов (дискретных) на LD, FBD.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Подключение библиотек. Таймеры и счетчики.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Алгоритм подключения виртуального ПЛК R500 к среде разработки </w:t>
      </w:r>
      <w:proofErr w:type="spellStart"/>
      <w:r w:rsidRPr="00F8765B">
        <w:rPr>
          <w:rFonts w:ascii="Times New Roman" w:hAnsi="Times New Roman"/>
          <w:sz w:val="28"/>
          <w:szCs w:val="28"/>
        </w:rPr>
        <w:t>Epsilon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LD/</w:t>
      </w:r>
      <w:proofErr w:type="spellStart"/>
      <w:r w:rsidRPr="00F8765B">
        <w:rPr>
          <w:rFonts w:ascii="Times New Roman" w:hAnsi="Times New Roman"/>
          <w:sz w:val="28"/>
          <w:szCs w:val="28"/>
        </w:rPr>
        <w:t>Astra</w:t>
      </w:r>
      <w:proofErr w:type="spellEnd"/>
      <w:r w:rsidRPr="00F8765B">
        <w:rPr>
          <w:rFonts w:ascii="Times New Roman" w:hAnsi="Times New Roman"/>
          <w:sz w:val="28"/>
          <w:szCs w:val="28"/>
        </w:rPr>
        <w:t xml:space="preserve"> IDE.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Пример задачи управления по циклограмме дискретными ИМ.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Пример на применение математических инструкций (языки LD, ST).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Пример на использование пользовательских ФН, ФБ.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Пример на использование массивов, структур на языке ST.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Пример на использование многозадачности.</w:t>
      </w:r>
    </w:p>
    <w:p w:rsidR="00F8765B" w:rsidRPr="00F8765B" w:rsidRDefault="00F8765B" w:rsidP="00F8765B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 xml:space="preserve">4. Отладка программ на ПЛК </w:t>
      </w:r>
      <w:proofErr w:type="spellStart"/>
      <w:r w:rsidRPr="00F8765B">
        <w:rPr>
          <w:rFonts w:ascii="Times New Roman" w:hAnsi="Times New Roman"/>
          <w:sz w:val="28"/>
          <w:szCs w:val="28"/>
        </w:rPr>
        <w:t>Regul</w:t>
      </w:r>
      <w:proofErr w:type="spellEnd"/>
      <w:r w:rsidRPr="00F8765B">
        <w:rPr>
          <w:rFonts w:ascii="Times New Roman" w:hAnsi="Times New Roman"/>
          <w:sz w:val="28"/>
          <w:szCs w:val="28"/>
        </w:rPr>
        <w:t>: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Определение доступности и исправности компонентов системы (модули и корзины).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Просмотр и изменение параметров модулей ввода-вывода ПЛК Регул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Просмотр данных, полученных от модулей ввода</w:t>
      </w:r>
    </w:p>
    <w:p w:rsidR="00F8765B" w:rsidRPr="00F8765B" w:rsidRDefault="00F8765B" w:rsidP="00F8765B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Просмотр и изменение содержимых переменных</w:t>
      </w:r>
    </w:p>
    <w:p w:rsidR="00D04DB8" w:rsidRPr="00D04DB8" w:rsidRDefault="00F8765B" w:rsidP="00F8765B">
      <w:pPr>
        <w:pStyle w:val="a8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8765B">
        <w:rPr>
          <w:rFonts w:ascii="Times New Roman" w:hAnsi="Times New Roman"/>
          <w:sz w:val="28"/>
          <w:szCs w:val="28"/>
        </w:rPr>
        <w:t>Поиск использования переменных в прикладном ПО</w:t>
      </w:r>
    </w:p>
    <w:p w:rsidR="00E11125" w:rsidRPr="00D04B94" w:rsidRDefault="00E11125" w:rsidP="00D04DB8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lastRenderedPageBreak/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184C2C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A72FAE5">
            <wp:simplePos x="0" y="0"/>
            <wp:positionH relativeFrom="column">
              <wp:posOffset>3818890</wp:posOffset>
            </wp:positionH>
            <wp:positionV relativeFrom="paragraph">
              <wp:posOffset>174625</wp:posOffset>
            </wp:positionV>
            <wp:extent cx="701040" cy="883920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1"/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208" w:rsidRDefault="00FA1208" w:rsidP="00E11125">
      <w:pPr>
        <w:spacing w:after="0" w:line="240" w:lineRule="auto"/>
      </w:pPr>
      <w:r>
        <w:separator/>
      </w:r>
    </w:p>
  </w:endnote>
  <w:endnote w:type="continuationSeparator" w:id="0">
    <w:p w:rsidR="00FA1208" w:rsidRDefault="00FA120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208" w:rsidRDefault="00FA1208" w:rsidP="00E11125">
      <w:pPr>
        <w:spacing w:after="0" w:line="240" w:lineRule="auto"/>
      </w:pPr>
      <w:r>
        <w:separator/>
      </w:r>
    </w:p>
  </w:footnote>
  <w:footnote w:type="continuationSeparator" w:id="0">
    <w:p w:rsidR="00FA1208" w:rsidRDefault="00FA1208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84C2C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71992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0459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376B9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9324B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15017"/>
    <w:rsid w:val="00A20CD0"/>
    <w:rsid w:val="00A4487E"/>
    <w:rsid w:val="00A47601"/>
    <w:rsid w:val="00A5608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3266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09E1"/>
    <w:rsid w:val="00BD2AD0"/>
    <w:rsid w:val="00BD4A04"/>
    <w:rsid w:val="00BE47AA"/>
    <w:rsid w:val="00BF1A61"/>
    <w:rsid w:val="00C022EE"/>
    <w:rsid w:val="00C217A1"/>
    <w:rsid w:val="00C34D15"/>
    <w:rsid w:val="00C35293"/>
    <w:rsid w:val="00C518D4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1C83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1208"/>
    <w:rsid w:val="00FA43FB"/>
    <w:rsid w:val="00FC1BDF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32</cp:revision>
  <dcterms:created xsi:type="dcterms:W3CDTF">2021-08-05T11:46:00Z</dcterms:created>
  <dcterms:modified xsi:type="dcterms:W3CDTF">2024-04-16T06:48:00Z</dcterms:modified>
</cp:coreProperties>
</file>